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6571F043" w:rsidR="00363F81" w:rsidRPr="00F40833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79007F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79007F" w:rsidRPr="00F40833">
        <w:rPr>
          <w:rFonts w:asciiTheme="minorHAnsi" w:hAnsiTheme="minorHAnsi" w:cstheme="minorHAnsi"/>
          <w:iCs/>
          <w:sz w:val="24"/>
          <w:szCs w:val="24"/>
        </w:rPr>
        <w:t>0413.3.LOG1.B/C29.LZD</w:t>
      </w:r>
    </w:p>
    <w:p w14:paraId="43134346" w14:textId="42930978" w:rsidR="004501ED" w:rsidRPr="00F40833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F40833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F40833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F40833">
        <w:rPr>
          <w:rFonts w:asciiTheme="minorHAnsi" w:hAnsiTheme="minorHAnsi" w:cstheme="minorHAnsi"/>
          <w:b/>
          <w:bCs/>
          <w:color w:val="auto"/>
        </w:rPr>
        <w:t>w języku polskim:</w:t>
      </w:r>
      <w:r w:rsidR="0079007F" w:rsidRPr="00F40833">
        <w:rPr>
          <w:rFonts w:asciiTheme="minorHAnsi" w:hAnsiTheme="minorHAnsi" w:cstheme="minorHAnsi"/>
          <w:b/>
          <w:bCs/>
          <w:color w:val="auto"/>
        </w:rPr>
        <w:t xml:space="preserve"> Logistyka zaopatrzenia i dystrybucji</w:t>
      </w:r>
    </w:p>
    <w:p w14:paraId="274BA5FF" w14:textId="0D5DFC55" w:rsidR="004838B3" w:rsidRPr="00F40833" w:rsidRDefault="004838B3" w:rsidP="004501ED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F40833">
        <w:rPr>
          <w:b/>
          <w:bCs/>
          <w:i w:val="0"/>
          <w:iCs/>
        </w:rPr>
        <w:t>Nazwa przedmiotu (zajęć) w języku angielskim:</w:t>
      </w:r>
      <w:r w:rsidR="0079007F" w:rsidRPr="00F40833">
        <w:rPr>
          <w:b/>
          <w:bCs/>
          <w:i w:val="0"/>
          <w:iCs/>
        </w:rPr>
        <w:t xml:space="preserve"> </w:t>
      </w:r>
      <w:proofErr w:type="spellStart"/>
      <w:r w:rsidR="0079007F" w:rsidRPr="00F40833">
        <w:rPr>
          <w:b/>
          <w:bCs/>
          <w:i w:val="0"/>
          <w:iCs/>
        </w:rPr>
        <w:t>Procurement</w:t>
      </w:r>
      <w:proofErr w:type="spellEnd"/>
      <w:r w:rsidR="0079007F" w:rsidRPr="00F40833">
        <w:rPr>
          <w:b/>
          <w:bCs/>
          <w:i w:val="0"/>
          <w:iCs/>
        </w:rPr>
        <w:t xml:space="preserve"> and </w:t>
      </w:r>
      <w:proofErr w:type="spellStart"/>
      <w:r w:rsidR="0079007F" w:rsidRPr="00F40833">
        <w:rPr>
          <w:b/>
          <w:bCs/>
          <w:i w:val="0"/>
          <w:iCs/>
        </w:rPr>
        <w:t>distribution</w:t>
      </w:r>
      <w:proofErr w:type="spellEnd"/>
      <w:r w:rsidR="0079007F" w:rsidRPr="00F40833">
        <w:rPr>
          <w:b/>
          <w:bCs/>
          <w:i w:val="0"/>
          <w:iCs/>
        </w:rPr>
        <w:t xml:space="preserve"> </w:t>
      </w:r>
      <w:proofErr w:type="spellStart"/>
      <w:r w:rsidR="0079007F" w:rsidRPr="00F40833">
        <w:rPr>
          <w:b/>
          <w:bCs/>
          <w:i w:val="0"/>
          <w:iCs/>
        </w:rPr>
        <w:t>logistics</w:t>
      </w:r>
      <w:proofErr w:type="spellEnd"/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79007F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79007F" w:rsidRPr="00B91FBE" w:rsidRDefault="0079007F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471F3DAA" w:rsidR="0079007F" w:rsidRPr="0079007F" w:rsidRDefault="0079007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Logistyka</w:t>
            </w:r>
          </w:p>
        </w:tc>
      </w:tr>
      <w:tr w:rsidR="0079007F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79007F" w:rsidRPr="00B91FBE" w:rsidRDefault="0079007F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148D7927" w:rsidR="0079007F" w:rsidRPr="0079007F" w:rsidRDefault="0079007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studia stacjonarne / studia niestacjonarne</w:t>
            </w:r>
          </w:p>
        </w:tc>
      </w:tr>
      <w:tr w:rsidR="0079007F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79007F" w:rsidRPr="00B91FBE" w:rsidRDefault="0079007F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126D9135" w:rsidR="0079007F" w:rsidRPr="0079007F" w:rsidRDefault="0079007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studia pierwszego stopnia </w:t>
            </w:r>
          </w:p>
        </w:tc>
      </w:tr>
      <w:tr w:rsidR="0079007F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79007F" w:rsidRPr="00B91FBE" w:rsidRDefault="0079007F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10684F09" w:rsidR="0079007F" w:rsidRPr="0079007F" w:rsidRDefault="0079007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proofErr w:type="spellStart"/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ogólnoakademicki</w:t>
            </w:r>
            <w:proofErr w:type="spellEnd"/>
          </w:p>
        </w:tc>
      </w:tr>
      <w:tr w:rsidR="0079007F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79007F" w:rsidRPr="00B91FBE" w:rsidRDefault="0079007F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0CACC944" w:rsidR="0079007F" w:rsidRPr="0079007F" w:rsidRDefault="0079007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dr inż. Marta Brzozowska</w:t>
            </w:r>
          </w:p>
        </w:tc>
      </w:tr>
      <w:tr w:rsidR="0079007F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79007F" w:rsidRPr="00B91FBE" w:rsidRDefault="0079007F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5BB1E3A2" w:rsidR="0079007F" w:rsidRPr="0079007F" w:rsidRDefault="0079007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B91FBE" w:rsidRDefault="003B6F34" w:rsidP="004501ED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0CD7CEDF" w:rsidR="000746C5" w:rsidRPr="00B91FBE" w:rsidRDefault="00BF14D7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</w:t>
            </w:r>
            <w:r w:rsidR="0079007F">
              <w:rPr>
                <w:rFonts w:asciiTheme="minorHAnsi" w:hAnsiTheme="minorHAnsi" w:cstheme="minorHAnsi"/>
                <w:iCs/>
                <w:sz w:val="21"/>
                <w:szCs w:val="21"/>
              </w:rPr>
              <w:t>olski, angielski</w:t>
            </w:r>
          </w:p>
        </w:tc>
      </w:tr>
      <w:tr w:rsidR="00B91FBE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746C5" w:rsidRPr="00B91FBE" w:rsidRDefault="003B6F34" w:rsidP="004501ED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4B859206" w:rsidR="000746C5" w:rsidRPr="00B91FBE" w:rsidRDefault="00BF14D7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Wiedza z zakresu przedmiotów: </w:t>
            </w:r>
            <w:r w:rsidR="008F39F8">
              <w:rPr>
                <w:rFonts w:asciiTheme="minorHAnsi" w:hAnsiTheme="minorHAnsi" w:cstheme="minorHAnsi"/>
                <w:iCs/>
                <w:sz w:val="21"/>
                <w:szCs w:val="21"/>
              </w:rPr>
              <w:t>p</w:t>
            </w:r>
            <w:r w:rsidR="0079007F"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odstawy logistyki, </w:t>
            </w:r>
            <w:r w:rsidR="008F39F8">
              <w:rPr>
                <w:rFonts w:asciiTheme="minorHAnsi" w:hAnsiTheme="minorHAnsi" w:cstheme="minorHAnsi"/>
                <w:iCs/>
                <w:sz w:val="21"/>
                <w:szCs w:val="21"/>
              </w:rPr>
              <w:t>p</w:t>
            </w:r>
            <w:r w:rsidR="0079007F"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odstawy zarządzania, </w:t>
            </w:r>
            <w:r w:rsidR="008F39F8">
              <w:rPr>
                <w:rFonts w:asciiTheme="minorHAnsi" w:hAnsiTheme="minorHAnsi" w:cstheme="minorHAnsi"/>
                <w:iCs/>
                <w:sz w:val="21"/>
                <w:szCs w:val="21"/>
              </w:rPr>
              <w:t>z</w:t>
            </w:r>
            <w:r w:rsidR="0079007F"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arządzanie łańcuchami dostaw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79007F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79007F" w:rsidRPr="00B91FBE" w:rsidRDefault="0079007F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505E6CA5" w:rsidR="0079007F" w:rsidRPr="0079007F" w:rsidRDefault="004D73BB" w:rsidP="0079007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</w:t>
            </w:r>
            <w:r w:rsidR="0079007F"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ykłady</w:t>
            </w:r>
            <w:r w:rsidR="00BF14D7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(W)</w:t>
            </w:r>
            <w:r w:rsidR="008F39F8" w:rsidRPr="00B91FBE">
              <w:rPr>
                <w:rFonts w:asciiTheme="minorHAnsi" w:hAnsiTheme="minorHAnsi" w:cstheme="minorHAnsi"/>
                <w:iCs/>
                <w:color w:val="EE0000"/>
                <w:sz w:val="21"/>
                <w:szCs w:val="21"/>
              </w:rPr>
              <w:t xml:space="preserve"> </w:t>
            </w:r>
            <w:r w:rsidR="008F39F8" w:rsidRPr="008F39F8">
              <w:rPr>
                <w:rFonts w:asciiTheme="minorHAnsi" w:hAnsiTheme="minorHAnsi" w:cstheme="minorHAnsi"/>
                <w:iCs/>
                <w:sz w:val="21"/>
                <w:szCs w:val="21"/>
              </w:rPr>
              <w:t>(w tym zajęcia prowadzone z wykorzystaniem metod i technik kształcenia na odległość)</w:t>
            </w:r>
            <w:r w:rsidR="0079007F" w:rsidRPr="008F39F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</w:t>
            </w:r>
            <w:r w:rsidR="0079007F"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ćwiczenia </w:t>
            </w:r>
            <w:r w:rsidR="00BF14D7">
              <w:rPr>
                <w:rFonts w:asciiTheme="minorHAnsi" w:hAnsiTheme="minorHAnsi" w:cstheme="minorHAnsi"/>
                <w:iCs/>
                <w:sz w:val="21"/>
                <w:szCs w:val="21"/>
              </w:rPr>
              <w:t>(C)</w:t>
            </w:r>
          </w:p>
        </w:tc>
      </w:tr>
      <w:tr w:rsidR="0079007F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79007F" w:rsidRPr="00B91FBE" w:rsidRDefault="0079007F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1DB98ADC" w:rsidR="0079007F" w:rsidRPr="0079007F" w:rsidRDefault="0079007F" w:rsidP="0079007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zajęcia w pomieszczeniach dydaktycznych </w:t>
            </w:r>
            <w:r w:rsidR="00BF14D7">
              <w:rPr>
                <w:rFonts w:asciiTheme="minorHAnsi" w:hAnsiTheme="minorHAnsi" w:cstheme="minorHAnsi"/>
                <w:iCs/>
                <w:sz w:val="21"/>
                <w:szCs w:val="21"/>
              </w:rPr>
              <w:t>Uniwersytetu Jana Kochanowskiego w Kielcach (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UJK</w:t>
            </w:r>
            <w:r w:rsidR="00BF14D7">
              <w:rPr>
                <w:rFonts w:asciiTheme="minorHAnsi" w:hAnsiTheme="minorHAnsi" w:cstheme="minorHAnsi"/>
                <w:iCs/>
                <w:sz w:val="21"/>
                <w:szCs w:val="21"/>
              </w:rPr>
              <w:t>)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, zajęcia prowadzone z wykorzystaniem metod i technik kształcenia na odległość</w:t>
            </w:r>
          </w:p>
        </w:tc>
      </w:tr>
      <w:tr w:rsidR="0079007F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79007F" w:rsidRPr="00B91FBE" w:rsidRDefault="0079007F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506C1304" w:rsidR="0079007F" w:rsidRPr="0079007F" w:rsidRDefault="0079007F" w:rsidP="0079007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wykład</w:t>
            </w:r>
            <w:r w:rsidR="004D73BB">
              <w:rPr>
                <w:rFonts w:asciiTheme="minorHAnsi" w:hAnsiTheme="minorHAnsi" w:cstheme="minorHAnsi"/>
                <w:iCs/>
                <w:sz w:val="21"/>
                <w:szCs w:val="21"/>
              </w:rPr>
              <w:t>y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– egzamin pisemny, ćwiczenia – zaliczenie z oceną</w:t>
            </w:r>
          </w:p>
        </w:tc>
      </w:tr>
      <w:tr w:rsidR="0079007F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79007F" w:rsidRPr="00B91FBE" w:rsidRDefault="0079007F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0B5DAC44" w:rsidR="0079007F" w:rsidRPr="0079007F" w:rsidRDefault="0079007F" w:rsidP="008F39F8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wykład</w:t>
            </w:r>
            <w:r w:rsidR="004D73BB">
              <w:rPr>
                <w:rFonts w:asciiTheme="minorHAnsi" w:hAnsiTheme="minorHAnsi" w:cstheme="minorHAnsi"/>
                <w:iCs/>
                <w:sz w:val="21"/>
                <w:szCs w:val="21"/>
              </w:rPr>
              <w:t>y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z wykorzystaniem narzędzi multimedialnych</w:t>
            </w:r>
            <w:r w:rsidR="008F39F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i technik kształcenia na odległość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, dyskusja, pogadanka, analiza studium przypadku</w:t>
            </w:r>
            <w:r w:rsidR="004D73BB">
              <w:rPr>
                <w:rFonts w:asciiTheme="minorHAnsi" w:hAnsiTheme="minorHAnsi" w:cstheme="minorHAnsi"/>
                <w:iCs/>
                <w:sz w:val="21"/>
                <w:szCs w:val="21"/>
              </w:rPr>
              <w:t>;</w:t>
            </w:r>
            <w:r w:rsidR="008F39F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ćwiczenia problemowe, projekt</w:t>
            </w:r>
            <w:r w:rsidR="008F39F8">
              <w:rPr>
                <w:rFonts w:asciiTheme="minorHAnsi" w:hAnsiTheme="minorHAnsi" w:cstheme="minorHAnsi"/>
                <w:iCs/>
                <w:sz w:val="21"/>
                <w:szCs w:val="21"/>
              </w:rPr>
              <w:t>, pogadanka</w:t>
            </w:r>
          </w:p>
        </w:tc>
      </w:tr>
      <w:tr w:rsidR="00B91FB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B91FBE" w:rsidRDefault="00AB3480" w:rsidP="004501ED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07CEB69F" w14:textId="0FDF4711" w:rsidR="0079007F" w:rsidRPr="0079007F" w:rsidRDefault="0079007F" w:rsidP="002F31A5">
            <w:pPr>
              <w:pStyle w:val="TableParagraph"/>
              <w:ind w:left="227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1. </w:t>
            </w:r>
            <w:proofErr w:type="spellStart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Ocicka</w:t>
            </w:r>
            <w:proofErr w:type="spellEnd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, B., Rola zakupów w działalności przedsiębiorstw, PWN, 2019.</w:t>
            </w:r>
          </w:p>
          <w:p w14:paraId="21539079" w14:textId="70031840" w:rsidR="00566B57" w:rsidRPr="0079007F" w:rsidRDefault="0079007F" w:rsidP="002F31A5">
            <w:pPr>
              <w:pStyle w:val="TableParagraph"/>
              <w:ind w:left="227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2.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Łapko A., Wagner N., Logistyka dystrybucji. Trendy-wyzwania-przykłady, </w:t>
            </w:r>
            <w:proofErr w:type="spellStart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2019</w:t>
            </w:r>
            <w:r w:rsidR="00BF14D7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</w:tr>
      <w:tr w:rsidR="00B91FBE" w:rsidRPr="002F31A5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B91FBE" w:rsidRDefault="00AB3480" w:rsidP="004501ED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2048455E" w14:textId="4EB54DE4" w:rsidR="0079007F" w:rsidRPr="0079007F" w:rsidRDefault="0079007F" w:rsidP="002F31A5">
            <w:pPr>
              <w:pStyle w:val="TableParagraph"/>
              <w:ind w:left="227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1. 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Frankowska M., Współdziałanie przedsiębiorstw w klastrowych łańcuchach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dostaw, </w:t>
            </w:r>
            <w:proofErr w:type="spellStart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2018. </w:t>
            </w:r>
          </w:p>
          <w:p w14:paraId="0F99EFFB" w14:textId="0E9FB84C" w:rsidR="0079007F" w:rsidRPr="0079007F" w:rsidRDefault="0079007F" w:rsidP="002F31A5">
            <w:pPr>
              <w:pStyle w:val="TableParagraph"/>
              <w:ind w:left="227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2. </w:t>
            </w:r>
            <w:proofErr w:type="spellStart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Kauf</w:t>
            </w:r>
            <w:proofErr w:type="spellEnd"/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S., Kramarz M., Sadowski A., Zarządzanie marketingowo – logistyczne: kontekst zrównoważonego rozwoju, PWN, Warszawa 2019.</w:t>
            </w:r>
          </w:p>
          <w:p w14:paraId="7456B6D4" w14:textId="00322BE3" w:rsidR="00566B57" w:rsidRPr="0079007F" w:rsidRDefault="0079007F" w:rsidP="002F31A5">
            <w:pPr>
              <w:pStyle w:val="TableParagraph"/>
              <w:ind w:left="227" w:right="181"/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3.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 xml:space="preserve"> 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 xml:space="preserve">Richards G., Warehouse management: the definitive guide to improving efficiency and minimizing costs in the modern warehouse, </w:t>
            </w:r>
            <w:proofErr w:type="spellStart"/>
            <w:r w:rsidRPr="0079007F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kogan</w:t>
            </w:r>
            <w:proofErr w:type="spellEnd"/>
            <w:r w:rsidRPr="0079007F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 xml:space="preserve"> Page, London-New York-New Delhi 2022.</w:t>
            </w:r>
          </w:p>
        </w:tc>
      </w:tr>
    </w:tbl>
    <w:p w14:paraId="211E22AD" w14:textId="632220BB" w:rsidR="000746C5" w:rsidRPr="00B91FBE" w:rsidRDefault="00937B44" w:rsidP="00BF14D7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BF14D7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66715241" w14:textId="77777777" w:rsidR="0079007F" w:rsidRPr="0079007F" w:rsidRDefault="0079007F" w:rsidP="00BF14D7">
      <w:pPr>
        <w:pStyle w:val="TableParagraph"/>
        <w:snapToGrid w:val="0"/>
        <w:spacing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>Wykłady, w tym z wykorzystaniem metod i technik kształcenia na odległość</w:t>
      </w:r>
    </w:p>
    <w:p w14:paraId="246D7709" w14:textId="77777777" w:rsidR="0079007F" w:rsidRPr="0079007F" w:rsidRDefault="0079007F" w:rsidP="00BF14D7">
      <w:pPr>
        <w:pStyle w:val="TableParagraph"/>
        <w:numPr>
          <w:ilvl w:val="0"/>
          <w:numId w:val="37"/>
        </w:numPr>
        <w:snapToGrid w:val="0"/>
        <w:spacing w:line="276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t>znajomość zasad formułowania strategii zaopatrzenia i dystrybucji w przedsiębiorstwie i łańcuchach dostaw oraz narzędzi wspomagających realizację wybranych strategii.</w:t>
      </w:r>
    </w:p>
    <w:p w14:paraId="167C4B92" w14:textId="77777777" w:rsidR="0079007F" w:rsidRPr="0079007F" w:rsidRDefault="0079007F" w:rsidP="00BF14D7">
      <w:pPr>
        <w:pStyle w:val="TableParagraph"/>
        <w:numPr>
          <w:ilvl w:val="0"/>
          <w:numId w:val="37"/>
        </w:numPr>
        <w:snapToGrid w:val="0"/>
        <w:spacing w:line="276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 xml:space="preserve">C2. Wiedza - 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t xml:space="preserve">scharakteryzowanie ogniw funkcjonowania systemów zaopatrzenia i kanałów 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lastRenderedPageBreak/>
        <w:t>dystrybucji oraz elementów logistycznej obsługi klienta.</w:t>
      </w:r>
    </w:p>
    <w:p w14:paraId="4A0877BE" w14:textId="77777777" w:rsidR="006E2E3E" w:rsidRDefault="006E2E3E" w:rsidP="00BF14D7">
      <w:pPr>
        <w:pStyle w:val="TableParagraph"/>
        <w:snapToGrid w:val="0"/>
        <w:spacing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</w:p>
    <w:p w14:paraId="137BF9E6" w14:textId="77777777" w:rsidR="0079007F" w:rsidRPr="0079007F" w:rsidRDefault="0079007F" w:rsidP="00BF14D7">
      <w:pPr>
        <w:pStyle w:val="TableParagraph"/>
        <w:snapToGrid w:val="0"/>
        <w:spacing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162EB949" w14:textId="77777777" w:rsidR="0079007F" w:rsidRPr="0079007F" w:rsidRDefault="0079007F" w:rsidP="00BF14D7">
      <w:pPr>
        <w:pStyle w:val="TableParagraph"/>
        <w:numPr>
          <w:ilvl w:val="0"/>
          <w:numId w:val="38"/>
        </w:numPr>
        <w:snapToGrid w:val="0"/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>C1. Wiedza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t xml:space="preserve"> – poszerzenie i pogłębienie wiedzy o organizacji logistyki dystrybucji i zaopatrzenia, klasyfikacji i rodzajach kanałów dystrybucji oraz elementach logistycznej obsługi klienta.</w:t>
      </w:r>
    </w:p>
    <w:p w14:paraId="1986D8FF" w14:textId="77777777" w:rsidR="0079007F" w:rsidRPr="0079007F" w:rsidRDefault="0079007F" w:rsidP="00BF14D7">
      <w:pPr>
        <w:pStyle w:val="TableParagraph"/>
        <w:numPr>
          <w:ilvl w:val="0"/>
          <w:numId w:val="38"/>
        </w:numPr>
        <w:snapToGrid w:val="0"/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>C2. Umiejętności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t xml:space="preserve"> – kształtowanie umiejętności dokonywania analizy i oceny istniejących rozwiązań organizacyjnych w obszarze systemów zaopatrzenia i dystrybucji.</w:t>
      </w:r>
    </w:p>
    <w:p w14:paraId="653F804E" w14:textId="77777777" w:rsidR="0079007F" w:rsidRPr="0079007F" w:rsidRDefault="0079007F" w:rsidP="00BF14D7">
      <w:pPr>
        <w:pStyle w:val="TableParagraph"/>
        <w:numPr>
          <w:ilvl w:val="0"/>
          <w:numId w:val="38"/>
        </w:numPr>
        <w:snapToGrid w:val="0"/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>C3. Umiejętności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t xml:space="preserve"> – zdolność do analizowania uwarunkowań zastosowania wybranych strategii logistyki zaopatrzenia i logistyki dystrybucji oraz kształtowania relacji z partnerami.</w:t>
      </w:r>
    </w:p>
    <w:p w14:paraId="5C541009" w14:textId="502A3017" w:rsidR="0079007F" w:rsidRDefault="0079007F" w:rsidP="00BF14D7">
      <w:pPr>
        <w:pStyle w:val="TableParagraph"/>
        <w:numPr>
          <w:ilvl w:val="0"/>
          <w:numId w:val="38"/>
        </w:numPr>
        <w:snapToGrid w:val="0"/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79007F">
        <w:rPr>
          <w:rFonts w:asciiTheme="minorHAnsi" w:hAnsiTheme="minorHAnsi" w:cstheme="minorHAnsi"/>
          <w:b/>
          <w:iCs/>
          <w:sz w:val="24"/>
          <w:szCs w:val="24"/>
        </w:rPr>
        <w:t>C4. Kompetencje społeczne</w:t>
      </w:r>
      <w:r w:rsidRPr="0079007F">
        <w:rPr>
          <w:rFonts w:asciiTheme="minorHAnsi" w:hAnsiTheme="minorHAnsi" w:cstheme="minorHAnsi"/>
          <w:bCs/>
          <w:iCs/>
          <w:sz w:val="24"/>
          <w:szCs w:val="24"/>
        </w:rPr>
        <w:t xml:space="preserve"> – kształtowanie nawyku samodzielnego zdobywania i doskonalenia wiedzy oraz umiejętności w zakresie organizacji i zarządzania procesem dystrybucji.</w:t>
      </w:r>
    </w:p>
    <w:p w14:paraId="67708B6E" w14:textId="06DF8A84" w:rsidR="003E0703" w:rsidRPr="00BF14D7" w:rsidRDefault="003E0703" w:rsidP="00BF14D7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F14D7">
        <w:rPr>
          <w:rFonts w:asciiTheme="minorHAnsi" w:hAnsiTheme="minorHAnsi" w:cstheme="minorHAnsi"/>
          <w:b/>
          <w:iCs/>
          <w:sz w:val="24"/>
          <w:szCs w:val="24"/>
        </w:rPr>
        <w:t>Treści programowe (z uwzględnieniem formy zajęć)</w:t>
      </w:r>
    </w:p>
    <w:p w14:paraId="7DB0C8FD" w14:textId="77777777" w:rsidR="0079007F" w:rsidRPr="0079007F" w:rsidRDefault="0079007F" w:rsidP="00BF14D7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79007F">
        <w:rPr>
          <w:rFonts w:asciiTheme="minorHAnsi" w:hAnsiTheme="minorHAnsi" w:cstheme="minorHAnsi"/>
          <w:b/>
          <w:bCs/>
          <w:sz w:val="24"/>
          <w:szCs w:val="24"/>
        </w:rPr>
        <w:t>Wykłady, w tym z wykorzystaniem metod i technik kształcenia na odległość</w:t>
      </w:r>
    </w:p>
    <w:p w14:paraId="021B9C75" w14:textId="4077354B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1. Logistyka, łańcuchy dostaw, zarządzanie zaopatrzeniem i dystrybucją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784DE26F" w14:textId="384452FE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2. Uwarunkowania zaopatrzenia, zarządzanie procesem zakupu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5EF4A36D" w14:textId="30309E76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3. Szczególne znaczenie zapasów w zaopatrzeniu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6A2E7B1D" w14:textId="543BD395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4. Strategiczny wymiar wyboru dostawców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143604AB" w14:textId="1630D63F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5. Just in Time, Zarządzanie potrzebami materiałowymi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775DD4A2" w14:textId="6A97DD91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7. Strategie zaopatrzenia oparte na szybkości działania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65B333C0" w14:textId="5F1BE3BB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8. Tworzenie wartości, budowanie relacji z dostawcami, negocjacje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26D531FB" w14:textId="74DA1716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9. Tendencje w logistyce zaopatrzenia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5BEB2CDE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10. Geneza, ewolucja i identyfikacja logistyki w sferze dystrybucji.</w:t>
      </w:r>
    </w:p>
    <w:p w14:paraId="682533D0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11. Istota dystrybucji, jej zdania, funkcje i formy.</w:t>
      </w:r>
    </w:p>
    <w:p w14:paraId="7641935E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12. Identyfikacja i struktura kanałów dystrybucji.</w:t>
      </w:r>
    </w:p>
    <w:p w14:paraId="4CBF7110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13. Projektowanie kanałów dystrybucji. Pośrednicy w kanałach dystrybucji.</w:t>
      </w:r>
    </w:p>
    <w:p w14:paraId="67614CA6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14. Organizacja logistyki dystrybucji.</w:t>
      </w:r>
    </w:p>
    <w:p w14:paraId="1AC67458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15. Istota i elementy logistycznej obsługi klienta.</w:t>
      </w:r>
    </w:p>
    <w:p w14:paraId="4A6A06FF" w14:textId="6DB4A971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16. Zaopatrzenie i dystrybucja w e-commerce</w:t>
      </w:r>
      <w:r w:rsidR="00BF14D7">
        <w:rPr>
          <w:rFonts w:asciiTheme="minorHAnsi" w:hAnsiTheme="minorHAnsi" w:cstheme="minorHAnsi"/>
          <w:sz w:val="24"/>
          <w:szCs w:val="24"/>
        </w:rPr>
        <w:t>.</w:t>
      </w:r>
    </w:p>
    <w:p w14:paraId="3CFB140A" w14:textId="46D53708" w:rsidR="0079007F" w:rsidRPr="00F40833" w:rsidRDefault="0079007F" w:rsidP="00BF14D7">
      <w:pPr>
        <w:pStyle w:val="TableParagraph"/>
        <w:spacing w:after="120"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 xml:space="preserve">17. </w:t>
      </w:r>
      <w:proofErr w:type="spellStart"/>
      <w:r w:rsidRPr="00F40833">
        <w:rPr>
          <w:rFonts w:asciiTheme="minorHAnsi" w:hAnsiTheme="minorHAnsi" w:cstheme="minorHAnsi"/>
          <w:sz w:val="24"/>
          <w:szCs w:val="24"/>
          <w:lang w:val="en-GB"/>
        </w:rPr>
        <w:t>Międzynarodowy</w:t>
      </w:r>
      <w:proofErr w:type="spellEnd"/>
      <w:r w:rsidRPr="00F40833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proofErr w:type="spellStart"/>
      <w:r w:rsidRPr="00F40833">
        <w:rPr>
          <w:rFonts w:asciiTheme="minorHAnsi" w:hAnsiTheme="minorHAnsi" w:cstheme="minorHAnsi"/>
          <w:sz w:val="24"/>
          <w:szCs w:val="24"/>
          <w:lang w:val="en-GB"/>
        </w:rPr>
        <w:t>wymiar</w:t>
      </w:r>
      <w:proofErr w:type="spellEnd"/>
      <w:r w:rsidRPr="00F40833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proofErr w:type="spellStart"/>
      <w:r w:rsidRPr="00F40833">
        <w:rPr>
          <w:rFonts w:asciiTheme="minorHAnsi" w:hAnsiTheme="minorHAnsi" w:cstheme="minorHAnsi"/>
          <w:sz w:val="24"/>
          <w:szCs w:val="24"/>
          <w:lang w:val="en-GB"/>
        </w:rPr>
        <w:t>logistyki</w:t>
      </w:r>
      <w:proofErr w:type="spellEnd"/>
      <w:r w:rsidRPr="00F40833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proofErr w:type="spellStart"/>
      <w:r w:rsidRPr="00F40833">
        <w:rPr>
          <w:rFonts w:asciiTheme="minorHAnsi" w:hAnsiTheme="minorHAnsi" w:cstheme="minorHAnsi"/>
          <w:sz w:val="24"/>
          <w:szCs w:val="24"/>
          <w:lang w:val="en-GB"/>
        </w:rPr>
        <w:t>dystrybucji</w:t>
      </w:r>
      <w:proofErr w:type="spellEnd"/>
      <w:r w:rsidR="00BF14D7" w:rsidRPr="00F40833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29A655F2" w14:textId="77777777" w:rsidR="00D04157" w:rsidRPr="00D04157" w:rsidRDefault="00D04157" w:rsidP="00BF14D7">
      <w:pPr>
        <w:pStyle w:val="TableParagraph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D04157">
        <w:rPr>
          <w:rFonts w:asciiTheme="minorHAnsi" w:hAnsiTheme="minorHAnsi" w:cstheme="minorHAnsi"/>
          <w:b/>
          <w:bCs/>
          <w:sz w:val="24"/>
          <w:szCs w:val="24"/>
          <w:lang w:val="en-US"/>
        </w:rPr>
        <w:t>Lectures, including those using distance learning methods and techniques</w:t>
      </w:r>
    </w:p>
    <w:p w14:paraId="6D3BFAB4" w14:textId="5D32BD59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1. Logistics, supply chains, procurement and distribution management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310DCAC5" w14:textId="7E96D4E6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2. Supply determinants, purchasing process management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928B94F" w14:textId="7B726606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3. The particular importance of inventory in procurement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2A5A126C" w14:textId="6EC0F8BA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4. The strategic dimension of supplier selection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5C81837D" w14:textId="7C12DDD8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5. Just-in-time, material requirements management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6F9E2C79" w14:textId="7AD5A56C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7. Speed-based procurement strategies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221D0489" w14:textId="7138071C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8. Value creation, building supplier relationships, negotiations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4E43C8DF" w14:textId="7574C303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 xml:space="preserve">9. Trends in procurement </w:t>
      </w:r>
      <w:r w:rsidR="00BF14D7" w:rsidRPr="00F40833">
        <w:rPr>
          <w:rFonts w:asciiTheme="minorHAnsi" w:hAnsiTheme="minorHAnsi" w:cstheme="minorHAnsi"/>
          <w:sz w:val="24"/>
          <w:szCs w:val="24"/>
          <w:lang w:val="en-GB"/>
        </w:rPr>
        <w:t>Logistics.</w:t>
      </w:r>
    </w:p>
    <w:p w14:paraId="197DE955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10. The origins, evolution, and identification of logistics in the distribution sphere.</w:t>
      </w:r>
    </w:p>
    <w:p w14:paraId="0E6D1EF3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11. The essence of distribution, its tasks, functions, and forms.</w:t>
      </w:r>
    </w:p>
    <w:p w14:paraId="0B49052E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12. Identification and structure of distribution channels.</w:t>
      </w:r>
    </w:p>
    <w:p w14:paraId="0B587255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13. Designing distribution channels. Intermediaries in distribution channels.</w:t>
      </w:r>
    </w:p>
    <w:p w14:paraId="5B26D855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14. Organization of distribution logistics.</w:t>
      </w:r>
    </w:p>
    <w:p w14:paraId="7C460A38" w14:textId="1B6A3983" w:rsidR="00D04157" w:rsidRPr="00BF14D7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lastRenderedPageBreak/>
        <w:t xml:space="preserve">15. The essence and elements of logistics customer service. </w:t>
      </w:r>
      <w:r w:rsidRPr="00BF14D7">
        <w:rPr>
          <w:rFonts w:asciiTheme="minorHAnsi" w:hAnsiTheme="minorHAnsi" w:cstheme="minorHAnsi"/>
          <w:sz w:val="24"/>
          <w:szCs w:val="24"/>
          <w:lang w:val="en-GB"/>
        </w:rPr>
        <w:t>16. E-commerce Procurement and Distribution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3449C793" w14:textId="552D0DF6" w:rsidR="00D04157" w:rsidRPr="00BF14D7" w:rsidRDefault="00D04157" w:rsidP="00BF14D7">
      <w:pPr>
        <w:pStyle w:val="TableParagraph"/>
        <w:spacing w:after="120"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BF14D7">
        <w:rPr>
          <w:rFonts w:asciiTheme="minorHAnsi" w:hAnsiTheme="minorHAnsi" w:cstheme="minorHAnsi"/>
          <w:sz w:val="24"/>
          <w:szCs w:val="24"/>
          <w:lang w:val="en-GB"/>
        </w:rPr>
        <w:t>17. The International Dimension of Distribution Logistics</w:t>
      </w:r>
      <w:r w:rsidR="00BF14D7" w:rsidRPr="00BF14D7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4EC358EB" w14:textId="073C8F9D" w:rsidR="006D764F" w:rsidRPr="00B91FBE" w:rsidRDefault="006D764F" w:rsidP="00BF14D7">
      <w:pPr>
        <w:pStyle w:val="TableParagraph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0C7E9C74" w14:textId="4FC5F08F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1. Budowa systemu zaopatrzenia w przedsiębiorstwie. Zależność procesowa logistyki zaopatrzenia i innych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9007F">
        <w:rPr>
          <w:rFonts w:asciiTheme="minorHAnsi" w:hAnsiTheme="minorHAnsi" w:cstheme="minorHAnsi"/>
          <w:sz w:val="24"/>
          <w:szCs w:val="24"/>
        </w:rPr>
        <w:t>procesów w przedsiębiorstwie.</w:t>
      </w:r>
    </w:p>
    <w:p w14:paraId="7044C403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2. Zaopatrzenie w wymiarze łańcucha dostaw. Kształtowanie relacji z uczestnikami łańcuchów dostaw.</w:t>
      </w:r>
    </w:p>
    <w:p w14:paraId="192097EF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3. Zapasy w przedsiębiorstwie i łańcuchu dostaw.</w:t>
      </w:r>
    </w:p>
    <w:p w14:paraId="12717495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4. Strategie zaopatrzeniowe.</w:t>
      </w:r>
    </w:p>
    <w:p w14:paraId="259239EB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5. Relacje z dostawcami.</w:t>
      </w:r>
    </w:p>
    <w:p w14:paraId="75C4B247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6. Koszty zaopatrzenia.</w:t>
      </w:r>
    </w:p>
    <w:p w14:paraId="15F839B1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7. Szybka reakcja w zaopatrzeniu.</w:t>
      </w:r>
    </w:p>
    <w:p w14:paraId="6ECA045A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8. Geneza i istota logistyki dystrybucji.</w:t>
      </w:r>
    </w:p>
    <w:p w14:paraId="5715F4B8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9. Dystrybucja jako element marketingu i logistyki.</w:t>
      </w:r>
    </w:p>
    <w:p w14:paraId="005A12C9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10. Identyfikacja i klasyfikacja kanałów dystrybucji.</w:t>
      </w:r>
    </w:p>
    <w:p w14:paraId="1A8F57A1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11. Uczestnicy kanałów dystrybucji.</w:t>
      </w:r>
    </w:p>
    <w:p w14:paraId="08216E38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12. Problemy logistyczne przedsiębiorstw dystrybucyjnych.</w:t>
      </w:r>
    </w:p>
    <w:p w14:paraId="058E1B11" w14:textId="77777777" w:rsidR="0079007F" w:rsidRPr="0079007F" w:rsidRDefault="0079007F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13. Systemy dystrybucji.</w:t>
      </w:r>
    </w:p>
    <w:p w14:paraId="37371666" w14:textId="37B1141A" w:rsidR="006D764F" w:rsidRDefault="0079007F" w:rsidP="00BF14D7">
      <w:pPr>
        <w:pStyle w:val="TableParagraph"/>
        <w:spacing w:after="120"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79007F">
        <w:rPr>
          <w:rFonts w:asciiTheme="minorHAnsi" w:hAnsiTheme="minorHAnsi" w:cstheme="minorHAnsi"/>
          <w:sz w:val="24"/>
          <w:szCs w:val="24"/>
        </w:rPr>
        <w:t>14. Analiza i ocena systemu dystrybucji wybranego podmiotu gospodarczego – studium przypadku.</w:t>
      </w:r>
    </w:p>
    <w:p w14:paraId="6E86C29E" w14:textId="77777777" w:rsidR="00D04157" w:rsidRPr="00D04157" w:rsidRDefault="00D04157" w:rsidP="00BF14D7">
      <w:pPr>
        <w:pStyle w:val="TableParagraph"/>
        <w:spacing w:line="276" w:lineRule="auto"/>
        <w:ind w:firstLine="567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D04157">
        <w:rPr>
          <w:rFonts w:asciiTheme="minorHAnsi" w:hAnsiTheme="minorHAnsi" w:cstheme="minorHAnsi"/>
          <w:b/>
          <w:bCs/>
          <w:sz w:val="24"/>
          <w:szCs w:val="24"/>
          <w:lang w:val="en-US"/>
        </w:rPr>
        <w:t>Exercises</w:t>
      </w:r>
    </w:p>
    <w:p w14:paraId="42E515EB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1. Building a supply system in an enterprise. Process dependencies between supply logistics and other processes in an enterprise.</w:t>
      </w:r>
    </w:p>
    <w:p w14:paraId="6986AF36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2. Supply chain management. Building relationships with supply chain participants.</w:t>
      </w:r>
    </w:p>
    <w:p w14:paraId="6EFC9876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3. Inventories in an enterprise and the supply chain.</w:t>
      </w:r>
    </w:p>
    <w:p w14:paraId="6B71CBA5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4. Supply strategies.</w:t>
      </w:r>
    </w:p>
    <w:p w14:paraId="079E5E9F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5. Supplier relationships.</w:t>
      </w:r>
    </w:p>
    <w:p w14:paraId="61A0BFF8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6. Supply costs.</w:t>
      </w:r>
    </w:p>
    <w:p w14:paraId="6EF16E7F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7. Rapid response in supply.</w:t>
      </w:r>
    </w:p>
    <w:p w14:paraId="3F29036F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8. Origins and essence of distribution logistics.</w:t>
      </w:r>
    </w:p>
    <w:p w14:paraId="2375988F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9. Distribution as an element of marketing and logistics.</w:t>
      </w:r>
    </w:p>
    <w:p w14:paraId="716A7A9E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10. Identification and classification of distribution channels.</w:t>
      </w:r>
    </w:p>
    <w:p w14:paraId="1CEEE2FB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11. Distribution channel participants.</w:t>
      </w:r>
    </w:p>
    <w:p w14:paraId="13867A19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12. Logistical problems faced by distribution companies.</w:t>
      </w:r>
    </w:p>
    <w:p w14:paraId="2906CC6D" w14:textId="77777777" w:rsidR="00D04157" w:rsidRPr="00F40833" w:rsidRDefault="00D04157" w:rsidP="00BF14D7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13. Distribution systems.</w:t>
      </w:r>
    </w:p>
    <w:p w14:paraId="3110793C" w14:textId="04DD460C" w:rsidR="00D04157" w:rsidRPr="00F40833" w:rsidRDefault="00D04157" w:rsidP="00BF14D7">
      <w:pPr>
        <w:pStyle w:val="TableParagraph"/>
        <w:spacing w:after="120" w:line="276" w:lineRule="auto"/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F40833">
        <w:rPr>
          <w:rFonts w:asciiTheme="minorHAnsi" w:hAnsiTheme="minorHAnsi" w:cstheme="minorHAnsi"/>
          <w:sz w:val="24"/>
          <w:szCs w:val="24"/>
          <w:lang w:val="en-GB"/>
        </w:rPr>
        <w:t>14. Analysis and evaluation of the distribution system of a selected business entity – a case study.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D0D32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79799A6" w:rsidR="008D0D32" w:rsidRPr="00B91FBE" w:rsidRDefault="008D0D32" w:rsidP="008D0D32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1E7802FB" w:rsidR="008D0D32" w:rsidRPr="00B91FBE" w:rsidRDefault="008D0D32" w:rsidP="008D0D32">
            <w:pPr>
              <w:pStyle w:val="TableParagraph"/>
              <w:ind w:left="108" w:right="96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Zna i rozumie w zaawansowanym stopniu rolę podsystemów logistycznych zaopatrzenia i dystrybucji w kształtowaniu relacji w sieci dostaw</w:t>
            </w:r>
          </w:p>
        </w:tc>
        <w:tc>
          <w:tcPr>
            <w:tcW w:w="1773" w:type="dxa"/>
          </w:tcPr>
          <w:p w14:paraId="1881EAEC" w14:textId="7C4515EB" w:rsidR="008D0D32" w:rsidRPr="00B91FBE" w:rsidRDefault="008D0D32" w:rsidP="008D0D32">
            <w:pPr>
              <w:pStyle w:val="TableParagraph"/>
              <w:ind w:left="108" w:right="96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L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OG1A_W03</w:t>
            </w:r>
          </w:p>
        </w:tc>
      </w:tr>
      <w:tr w:rsidR="008D0D32" w:rsidRPr="00B91FBE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798CA7B7" w:rsidR="008D0D32" w:rsidRPr="00B91FBE" w:rsidRDefault="008D0D32" w:rsidP="008D0D32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6319BDA4" w:rsidR="008D0D32" w:rsidRPr="00B91FBE" w:rsidRDefault="008D0D32" w:rsidP="008D0D32">
            <w:pPr>
              <w:pStyle w:val="TableParagraph"/>
              <w:ind w:left="108" w:right="96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Zna i rozumie w zaawansowanym stopniu procedury obsługi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dostaw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 xml:space="preserve">surowców i dystrybucji oraz 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specyfikę popytu i podaży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i ich wpływ na kształtowanie działalności przedsiębiorstwa</w:t>
            </w:r>
          </w:p>
        </w:tc>
        <w:tc>
          <w:tcPr>
            <w:tcW w:w="1773" w:type="dxa"/>
          </w:tcPr>
          <w:p w14:paraId="22E3BAAE" w14:textId="6D8D2FF7" w:rsidR="008D0D32" w:rsidRPr="00B91FBE" w:rsidRDefault="008D0D32" w:rsidP="008D0D32">
            <w:pPr>
              <w:pStyle w:val="TableParagraph"/>
              <w:ind w:left="108" w:right="96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LOG1A_W04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6E2E3E" w:rsidRPr="00B91FBE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7A1D56CA" w:rsidR="006E2E3E" w:rsidRPr="00B91FBE" w:rsidRDefault="006E2E3E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1A075E96" w:rsidR="006E2E3E" w:rsidRPr="00B91FBE" w:rsidRDefault="006E2E3E" w:rsidP="00BF14D7">
            <w:pPr>
              <w:pStyle w:val="TableParagraph"/>
              <w:ind w:left="108" w:right="96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Potrafi planować działalność i sieć logistyczną z perspektywy sieci przedsiębiorstw, w aspekcie zaopatrzenia i dystrybucji</w:t>
            </w:r>
          </w:p>
        </w:tc>
        <w:tc>
          <w:tcPr>
            <w:tcW w:w="1773" w:type="dxa"/>
          </w:tcPr>
          <w:p w14:paraId="27C45F95" w14:textId="77777777" w:rsidR="006E2E3E" w:rsidRPr="0079007F" w:rsidRDefault="006E2E3E" w:rsidP="008F4D89">
            <w:pPr>
              <w:ind w:left="108" w:right="96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LOG1A_U02</w:t>
            </w:r>
          </w:p>
          <w:p w14:paraId="69BAD1D6" w14:textId="77777777" w:rsidR="006E2E3E" w:rsidRPr="00B91FBE" w:rsidRDefault="006E2E3E" w:rsidP="0079007F">
            <w:pPr>
              <w:pStyle w:val="TableParagraph"/>
              <w:ind w:left="108" w:right="96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6E2E3E" w:rsidRPr="00B91FBE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43A2AFA5" w:rsidR="006E2E3E" w:rsidRPr="00B91FBE" w:rsidRDefault="006E2E3E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7F8A9246" w:rsidR="006E2E3E" w:rsidRPr="00B91FBE" w:rsidRDefault="006E2E3E" w:rsidP="00BF14D7">
            <w:pPr>
              <w:pStyle w:val="TableParagraph"/>
              <w:ind w:left="108" w:right="96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Potrafi </w:t>
            </w:r>
            <w:r w:rsidR="008D0D32">
              <w:rPr>
                <w:rFonts w:asciiTheme="minorHAnsi" w:hAnsiTheme="minorHAnsi" w:cstheme="minorHAnsi"/>
                <w:iCs/>
                <w:sz w:val="21"/>
                <w:szCs w:val="21"/>
              </w:rPr>
              <w:t>planować i organizować pracę w</w:t>
            </w:r>
            <w:r w:rsidR="001B5368">
              <w:rPr>
                <w:rFonts w:asciiTheme="minorHAnsi" w:hAnsiTheme="minorHAnsi" w:cstheme="minorHAnsi"/>
                <w:iCs/>
                <w:sz w:val="21"/>
                <w:szCs w:val="21"/>
              </w:rPr>
              <w:t>łasną i zespołu w zakresie</w:t>
            </w: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analizy i oceny różnych systemów zaopatrzenia i dystrybucji z uwzględnieniem elementów logistycznej obsługi klienta.</w:t>
            </w:r>
          </w:p>
        </w:tc>
        <w:tc>
          <w:tcPr>
            <w:tcW w:w="1773" w:type="dxa"/>
          </w:tcPr>
          <w:p w14:paraId="3E869DC6" w14:textId="628C45C4" w:rsidR="006E2E3E" w:rsidRPr="00B91FBE" w:rsidRDefault="006E2E3E" w:rsidP="0079007F">
            <w:pPr>
              <w:ind w:left="108" w:right="96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LOG1A_U0</w:t>
            </w:r>
            <w:r w:rsidR="008D0D32">
              <w:rPr>
                <w:rFonts w:asciiTheme="minorHAnsi" w:hAnsiTheme="minorHAnsi" w:cstheme="minorHAnsi"/>
                <w:iCs/>
                <w:sz w:val="21"/>
                <w:szCs w:val="21"/>
              </w:rPr>
              <w:t>7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6E2E3E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C895CE8" w:rsidR="006E2E3E" w:rsidRPr="00B91FBE" w:rsidRDefault="006E2E3E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42956613" w:rsidR="006E2E3E" w:rsidRPr="00B91FBE" w:rsidRDefault="006E2E3E" w:rsidP="00BF14D7">
            <w:pPr>
              <w:pStyle w:val="TableParagraph"/>
              <w:ind w:left="108" w:right="96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Jest gotów do podejmowania wysiłku do samodzielnego zdobywania i doskonalenia wiedzy oraz umiejętności profesjonalnych i badawczych w zakresie analizy i oceny systemu zaopatrzenia i dystrybucji wybranego podmiotu</w:t>
            </w:r>
            <w:r w:rsidR="001B536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="001B5368" w:rsidRPr="001B5368">
              <w:rPr>
                <w:rFonts w:asciiTheme="minorHAnsi" w:hAnsiTheme="minorHAnsi" w:cstheme="minorHAnsi"/>
                <w:iCs/>
                <w:sz w:val="21"/>
                <w:szCs w:val="21"/>
              </w:rPr>
              <w:t>a także do podejmowania działań w sposób przedsiębiorczy.</w:t>
            </w:r>
          </w:p>
        </w:tc>
        <w:tc>
          <w:tcPr>
            <w:tcW w:w="1773" w:type="dxa"/>
          </w:tcPr>
          <w:p w14:paraId="3E07749A" w14:textId="4BF7B3F0" w:rsidR="006E2E3E" w:rsidRPr="00B91FBE" w:rsidRDefault="006E2E3E" w:rsidP="0079007F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iCs/>
                <w:sz w:val="21"/>
                <w:szCs w:val="21"/>
              </w:rPr>
              <w:t>LOG1A_K03</w:t>
            </w:r>
          </w:p>
        </w:tc>
      </w:tr>
    </w:tbl>
    <w:p w14:paraId="1C259416" w14:textId="2F4A9AB3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6157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  <w:gridCol w:w="1228"/>
      </w:tblGrid>
      <w:tr w:rsidR="00BF14D7" w:rsidRPr="00B91FBE" w14:paraId="0519EDA3" w14:textId="77777777" w:rsidTr="00BF14D7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BF14D7" w:rsidRPr="00B91FBE" w:rsidRDefault="00BF14D7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0EE124ED" w:rsidR="00BF14D7" w:rsidRPr="00B91FBE" w:rsidRDefault="00BF14D7" w:rsidP="0079007F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Egzamin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6D755007" w:rsidR="00BF14D7" w:rsidRPr="00B91FBE" w:rsidRDefault="00BF14D7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1228" w:type="dxa"/>
            <w:vAlign w:val="center"/>
          </w:tcPr>
          <w:p w14:paraId="4DCFD81E" w14:textId="488C1CE5" w:rsidR="00BF14D7" w:rsidRPr="00B91FBE" w:rsidRDefault="00BF14D7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4720D57E" w:rsidR="00BF14D7" w:rsidRPr="00B91FBE" w:rsidRDefault="00BF14D7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Aktywność </w:t>
            </w: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na zajęciach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6143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</w:tblGrid>
      <w:tr w:rsidR="00BF14D7" w:rsidRPr="00B91FBE" w14:paraId="6A3E527E" w14:textId="77777777" w:rsidTr="00BF14D7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BF14D7" w:rsidRPr="00B91FBE" w:rsidRDefault="00BF14D7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BF14D7" w:rsidRPr="00B91FBE" w:rsidRDefault="00BF14D7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02F33798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1EC7B20D" w14:textId="47A87339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BF14D7" w:rsidRPr="00B91FBE" w14:paraId="3BDEFA32" w14:textId="77777777" w:rsidTr="00BF14D7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0D58BAD2" w:rsidR="00BF14D7" w:rsidRPr="00B91FBE" w:rsidRDefault="00BF14D7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44705AF4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1464A51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1498D880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FE7DC49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37359341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33F3DA3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F14D7" w:rsidRPr="00B91FBE" w14:paraId="1BE54D9F" w14:textId="77777777" w:rsidTr="00BF14D7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4DAC33A3" w:rsidR="00BF14D7" w:rsidRPr="0079007F" w:rsidRDefault="00BF14D7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1A597A3D" w14:textId="255E0F98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5B345F5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98FB300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8D2EF87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F3BD080" w14:textId="46B666B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1C776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4BAC31F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BDC6994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57E239CF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1C776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04EE502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DB46E93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F14D7" w:rsidRPr="00B91FBE" w14:paraId="46ACCB6F" w14:textId="77777777" w:rsidTr="00BF14D7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05D92227" w:rsidR="00BF14D7" w:rsidRPr="00B91FBE" w:rsidRDefault="00BF14D7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736369D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D9CA6D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5E8F4781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1C776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FA77DF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1CD0AF2A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1C776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B9C5F9B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64785DF0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F14D7" w:rsidRPr="00B91FBE" w14:paraId="4C5B236F" w14:textId="77777777" w:rsidTr="00BF14D7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608FE556" w:rsidR="00BF14D7" w:rsidRPr="0079007F" w:rsidRDefault="00BF14D7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79007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59B00C72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DA5B70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F2B25A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B0F84B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3227AB" w14:textId="39B71594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1C776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0289D79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2DCFF9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9052F5" w14:textId="0CDCA67E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1C776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CCB5E84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5BBCE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E329D1C" w14:textId="78B8A3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6C21BC1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F14D7" w:rsidRPr="00B91FBE" w14:paraId="5E8F52D0" w14:textId="77777777" w:rsidTr="00BF14D7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3CDB4EF1" w:rsidR="00BF14D7" w:rsidRPr="00B91FBE" w:rsidRDefault="00BF14D7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2E77055B" w14:textId="78BEDDA5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7152E0E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2949930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9C5B8ED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544AEB" w14:textId="4C765E8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AE5A6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D8E7B2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11682C4E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DB376F4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6C383440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DA5B9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BF14D7" w:rsidRPr="00B91FBE" w:rsidRDefault="00BF14D7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2F31A5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2A087FB5" w:rsidR="00896E3C" w:rsidRPr="00B91FBE" w:rsidRDefault="009C5192" w:rsidP="002F31A5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  <w:r w:rsidR="00896E3C" w:rsidRPr="00B91FBE">
        <w:rPr>
          <w:rFonts w:asciiTheme="minorHAnsi" w:hAnsiTheme="minorHAnsi" w:cstheme="minorHAnsi"/>
          <w:bCs/>
          <w:iCs/>
          <w:sz w:val="24"/>
          <w:szCs w:val="24"/>
        </w:rPr>
        <w:t xml:space="preserve">(w tym </w:t>
      </w:r>
      <w:r w:rsidR="003B6F34" w:rsidRPr="00B91FBE">
        <w:rPr>
          <w:rFonts w:asciiTheme="minorHAnsi" w:hAnsiTheme="minorHAnsi" w:cstheme="minorHAnsi"/>
          <w:bCs/>
          <w:iCs/>
          <w:sz w:val="24"/>
          <w:szCs w:val="24"/>
        </w:rPr>
        <w:t>zajęcia prowadzone z wykorzystaniem metod i technik kształcenia na odległość</w:t>
      </w:r>
      <w:r w:rsidR="00FD380B" w:rsidRPr="00B91FBE">
        <w:rPr>
          <w:rFonts w:asciiTheme="minorHAnsi" w:hAnsiTheme="minorHAnsi" w:cstheme="minorHAnsi"/>
          <w:bCs/>
          <w:iCs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926102" w:rsidRPr="00B91FBE" w14:paraId="672C2EA3" w14:textId="77777777" w:rsidTr="00C65F82">
        <w:trPr>
          <w:jc w:val="center"/>
        </w:trPr>
        <w:tc>
          <w:tcPr>
            <w:tcW w:w="961" w:type="dxa"/>
          </w:tcPr>
          <w:p w14:paraId="7282B9F9" w14:textId="3884805E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01751A42" w:rsidR="00926102" w:rsidRPr="00926102" w:rsidRDefault="00926102" w:rsidP="006E2E3E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50-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191A8847" w14:textId="77777777" w:rsidTr="00C65F82">
        <w:trPr>
          <w:jc w:val="center"/>
        </w:trPr>
        <w:tc>
          <w:tcPr>
            <w:tcW w:w="961" w:type="dxa"/>
          </w:tcPr>
          <w:p w14:paraId="25062119" w14:textId="6064F88F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047D0676" w:rsidR="00926102" w:rsidRPr="00926102" w:rsidRDefault="00926102" w:rsidP="006E2E3E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6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7BF20CBE" w14:textId="77777777" w:rsidTr="00C65F82">
        <w:trPr>
          <w:jc w:val="center"/>
        </w:trPr>
        <w:tc>
          <w:tcPr>
            <w:tcW w:w="961" w:type="dxa"/>
          </w:tcPr>
          <w:p w14:paraId="29EACE8E" w14:textId="2BB375CB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4B6D7DFC" w:rsidR="00926102" w:rsidRPr="00926102" w:rsidRDefault="00926102" w:rsidP="006E2E3E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7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478904CC" w14:textId="77777777" w:rsidTr="00C65F82">
        <w:trPr>
          <w:jc w:val="center"/>
        </w:trPr>
        <w:tc>
          <w:tcPr>
            <w:tcW w:w="961" w:type="dxa"/>
          </w:tcPr>
          <w:p w14:paraId="0FDFC951" w14:textId="5053B0DF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42871CD3" w:rsidR="00926102" w:rsidRPr="00926102" w:rsidRDefault="00926102" w:rsidP="006E2E3E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8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20136594" w14:textId="77777777" w:rsidTr="00B41C16">
        <w:trPr>
          <w:trHeight w:val="168"/>
          <w:jc w:val="center"/>
        </w:trPr>
        <w:tc>
          <w:tcPr>
            <w:tcW w:w="961" w:type="dxa"/>
          </w:tcPr>
          <w:p w14:paraId="6E89E57E" w14:textId="7A286ACA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546990EF" w:rsidR="00926102" w:rsidRPr="00926102" w:rsidRDefault="00926102" w:rsidP="006E2E3E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egzamin na poziomie 9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2F31A5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26E05A94" w:rsidR="00896E3C" w:rsidRPr="00B91FBE" w:rsidRDefault="009C5192" w:rsidP="00BF14D7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926102" w:rsidRPr="00B91FBE" w14:paraId="277FAE1E" w14:textId="77777777" w:rsidTr="00951271">
        <w:trPr>
          <w:jc w:val="center"/>
        </w:trPr>
        <w:tc>
          <w:tcPr>
            <w:tcW w:w="953" w:type="dxa"/>
          </w:tcPr>
          <w:p w14:paraId="19E1F1F0" w14:textId="1553B4E9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70EA0932" w:rsidR="00926102" w:rsidRPr="00926102" w:rsidRDefault="00926102" w:rsidP="00926102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6E2E3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i kolokwium łącznie 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na poziomie 50-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11404FDC" w14:textId="77777777" w:rsidTr="00951271">
        <w:trPr>
          <w:jc w:val="center"/>
        </w:trPr>
        <w:tc>
          <w:tcPr>
            <w:tcW w:w="953" w:type="dxa"/>
          </w:tcPr>
          <w:p w14:paraId="684786CB" w14:textId="64E3E01F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5D6FC457" w:rsidR="00926102" w:rsidRPr="00926102" w:rsidRDefault="00926102" w:rsidP="00926102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6E2E3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i kolokwium łącznie 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na poziomie 6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23CC1D24" w:rsidR="00926102" w:rsidRPr="00926102" w:rsidRDefault="00926102" w:rsidP="00926102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6E2E3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i kolokwium łącznie 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na poziomie 7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% maksymalnej liczby punktów możliwych do 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lastRenderedPageBreak/>
              <w:t>zdobycia, uwzględniono aktywność na zajęciach*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4,5</w:t>
            </w:r>
          </w:p>
        </w:tc>
        <w:tc>
          <w:tcPr>
            <w:tcW w:w="8870" w:type="dxa"/>
          </w:tcPr>
          <w:p w14:paraId="7A2405F3" w14:textId="6886B841" w:rsidR="00926102" w:rsidRPr="00926102" w:rsidRDefault="00926102" w:rsidP="00926102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6E2E3E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i kolokwium łącznie 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na poziomie 8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26102" w:rsidRPr="00B91FBE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926102" w:rsidRPr="00B91FBE" w:rsidRDefault="00926102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13578F13" w:rsidR="00926102" w:rsidRPr="00926102" w:rsidRDefault="00926102" w:rsidP="00926102">
            <w:pPr>
              <w:pStyle w:val="Tekstpodstawowy"/>
              <w:jc w:val="both"/>
              <w:rPr>
                <w:rFonts w:ascii="Calibri" w:hAnsi="Calibri" w:cs="Calibri"/>
                <w:b w:val="0"/>
                <w:bCs w:val="0"/>
                <w:sz w:val="21"/>
                <w:szCs w:val="21"/>
              </w:rPr>
            </w:pP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48082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i kolokwium łącznie 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na poziomie 9</w:t>
            </w:r>
            <w:r w:rsidR="00B41C1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926102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4D73BB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7BD180E4" w14:textId="625D46E9" w:rsidR="008A4A01" w:rsidRDefault="008A4A01" w:rsidP="002F31A5">
      <w:pPr>
        <w:pStyle w:val="Tekstpodstawowy"/>
        <w:ind w:left="284"/>
        <w:rPr>
          <w:rFonts w:asciiTheme="minorHAnsi" w:hAnsiTheme="minorHAnsi" w:cstheme="minorHAnsi"/>
          <w:b w:val="0"/>
          <w:bCs w:val="0"/>
          <w:iCs/>
        </w:rPr>
      </w:pPr>
      <w:r w:rsidRPr="006F0239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BF14D7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50862244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F14D7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F14D7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67802A06" w:rsidR="00896E3C" w:rsidRPr="00BF14D7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  <w:r w:rsidR="0068504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*</w:t>
            </w:r>
          </w:p>
        </w:tc>
        <w:tc>
          <w:tcPr>
            <w:tcW w:w="2173" w:type="dxa"/>
            <w:vAlign w:val="center"/>
          </w:tcPr>
          <w:p w14:paraId="471A1A6E" w14:textId="3AD9108E" w:rsidR="00896E3C" w:rsidRPr="00BF14D7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  <w:r w:rsidR="0068504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*</w:t>
            </w:r>
          </w:p>
        </w:tc>
      </w:tr>
      <w:tr w:rsidR="00B91FBE" w:rsidRPr="00BF14D7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F14D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2559C9F5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</w:t>
            </w:r>
            <w:r w:rsidR="0091297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68505538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  <w:r w:rsidR="0091297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</w:t>
            </w:r>
          </w:p>
        </w:tc>
      </w:tr>
      <w:tr w:rsidR="00B91FBE" w:rsidRPr="00BF14D7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73508199" w:rsidR="00896E3C" w:rsidRPr="00BF14D7" w:rsidRDefault="00926102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70C0F745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79EA6DFF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F14D7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63798850" w:rsidR="00896E3C" w:rsidRPr="00BF14D7" w:rsidRDefault="00896E3C" w:rsidP="00926102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35DB01A3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492C2401" w14:textId="318ACE0B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F14D7" w14:paraId="12FCCC50" w14:textId="77777777" w:rsidTr="00A5532D">
        <w:trPr>
          <w:trHeight w:val="282"/>
          <w:jc w:val="center"/>
        </w:trPr>
        <w:tc>
          <w:tcPr>
            <w:tcW w:w="5499" w:type="dxa"/>
          </w:tcPr>
          <w:p w14:paraId="3C10EE32" w14:textId="465B649B" w:rsidR="00896E3C" w:rsidRPr="00BF14D7" w:rsidRDefault="006E2E3E" w:rsidP="00926102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Wykład prowadzony</w:t>
            </w:r>
            <w:r w:rsidR="00926102"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="003B6F34"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708ECB9A" w14:textId="2DDA8F86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3125D22D" w14:textId="350F3FF5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91297A" w:rsidRPr="00BF14D7" w14:paraId="6D4A76D4" w14:textId="77777777" w:rsidTr="00A5532D">
        <w:trPr>
          <w:trHeight w:val="282"/>
          <w:jc w:val="center"/>
        </w:trPr>
        <w:tc>
          <w:tcPr>
            <w:tcW w:w="5499" w:type="dxa"/>
          </w:tcPr>
          <w:p w14:paraId="6E03B062" w14:textId="6B78ECCA" w:rsidR="0091297A" w:rsidRPr="00BF14D7" w:rsidRDefault="0091297A" w:rsidP="00926102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1E92A041" w14:textId="1920FA65" w:rsidR="0091297A" w:rsidRPr="00BF14D7" w:rsidRDefault="0091297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7A1AB2CE" w14:textId="2132B5A8" w:rsidR="0091297A" w:rsidRPr="00BF14D7" w:rsidRDefault="0091297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</w:tr>
      <w:tr w:rsidR="00B91FBE" w:rsidRPr="00BF14D7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F14D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422A6C17" w:rsidR="00896E3C" w:rsidRPr="00BF14D7" w:rsidRDefault="0091297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39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336CC22F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</w:t>
            </w:r>
            <w:r w:rsidR="0091297A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</w:tr>
      <w:tr w:rsidR="00926102" w:rsidRPr="00BF14D7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43ACD4AA" w:rsidR="00926102" w:rsidRPr="00BF14D7" w:rsidRDefault="00926102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5128E781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1C9A4DE0" w14:textId="6B1E4D20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7</w:t>
            </w:r>
          </w:p>
        </w:tc>
      </w:tr>
      <w:tr w:rsidR="00926102" w:rsidRPr="00BF14D7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58674371" w:rsidR="00926102" w:rsidRPr="00BF14D7" w:rsidRDefault="00926102" w:rsidP="00926102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29462697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vAlign w:val="center"/>
          </w:tcPr>
          <w:p w14:paraId="33F52B04" w14:textId="0481A942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9</w:t>
            </w:r>
          </w:p>
        </w:tc>
      </w:tr>
      <w:tr w:rsidR="00926102" w:rsidRPr="00BF14D7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47E61976" w:rsidR="00926102" w:rsidRPr="00BF14D7" w:rsidRDefault="00926102" w:rsidP="00926102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egzaminu</w:t>
            </w:r>
            <w:r w:rsidR="001D7619"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i kolokwium</w:t>
            </w:r>
          </w:p>
        </w:tc>
        <w:tc>
          <w:tcPr>
            <w:tcW w:w="2172" w:type="dxa"/>
            <w:vAlign w:val="center"/>
          </w:tcPr>
          <w:p w14:paraId="646B0675" w14:textId="034349D3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7D46FA5A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19</w:t>
            </w:r>
          </w:p>
        </w:tc>
      </w:tr>
      <w:tr w:rsidR="00926102" w:rsidRPr="00BF14D7" w14:paraId="4F448139" w14:textId="77777777" w:rsidTr="00A5532D">
        <w:trPr>
          <w:trHeight w:val="285"/>
          <w:jc w:val="center"/>
        </w:trPr>
        <w:tc>
          <w:tcPr>
            <w:tcW w:w="5499" w:type="dxa"/>
          </w:tcPr>
          <w:p w14:paraId="0B980174" w14:textId="76088872" w:rsidR="00926102" w:rsidRPr="00BF14D7" w:rsidRDefault="00926102" w:rsidP="00926102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Zebranie materiałów do projektu</w:t>
            </w:r>
          </w:p>
        </w:tc>
        <w:tc>
          <w:tcPr>
            <w:tcW w:w="2172" w:type="dxa"/>
            <w:vAlign w:val="center"/>
          </w:tcPr>
          <w:p w14:paraId="617C710B" w14:textId="4773C465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E098BC8" w14:textId="26FF436F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926102" w:rsidRPr="00BF14D7" w14:paraId="297CD66F" w14:textId="77777777" w:rsidTr="00A5532D">
        <w:trPr>
          <w:trHeight w:val="282"/>
          <w:jc w:val="center"/>
        </w:trPr>
        <w:tc>
          <w:tcPr>
            <w:tcW w:w="5499" w:type="dxa"/>
          </w:tcPr>
          <w:p w14:paraId="121E546E" w14:textId="438F3882" w:rsidR="00926102" w:rsidRPr="00BF14D7" w:rsidRDefault="00926102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projektu</w:t>
            </w:r>
          </w:p>
        </w:tc>
        <w:tc>
          <w:tcPr>
            <w:tcW w:w="2172" w:type="dxa"/>
            <w:vAlign w:val="center"/>
          </w:tcPr>
          <w:p w14:paraId="3099C8F1" w14:textId="4C7EA419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91297A"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vAlign w:val="center"/>
          </w:tcPr>
          <w:p w14:paraId="16BE9C3F" w14:textId="4FF13AED" w:rsidR="00926102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  <w:r w:rsidR="0091297A"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</w:p>
        </w:tc>
      </w:tr>
      <w:tr w:rsidR="00B91FBE" w:rsidRPr="00BF14D7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F14D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6B77811E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6513C3ED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100</w:t>
            </w:r>
          </w:p>
        </w:tc>
      </w:tr>
      <w:tr w:rsidR="00B91FBE" w:rsidRPr="00BF14D7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F14D7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F14D7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34C0E232" w:rsidR="001106D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6B25BD3" w:rsidR="00896E3C" w:rsidRPr="00BF14D7" w:rsidRDefault="0092610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F14D7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</w:tr>
    </w:tbl>
    <w:p w14:paraId="6A81C6A5" w14:textId="78D41B8B" w:rsidR="00685040" w:rsidRPr="0067057E" w:rsidRDefault="00685040" w:rsidP="00685040">
      <w:pPr>
        <w:spacing w:before="120" w:line="276" w:lineRule="auto"/>
        <w:ind w:left="283"/>
        <w:rPr>
          <w:rFonts w:asciiTheme="minorHAnsi" w:hAnsiTheme="minorHAnsi" w:cstheme="minorHAnsi"/>
          <w:iCs/>
          <w:sz w:val="20"/>
          <w:szCs w:val="20"/>
        </w:rPr>
      </w:pPr>
      <w:r w:rsidRPr="0067057E">
        <w:rPr>
          <w:rFonts w:asciiTheme="minorHAnsi" w:hAnsiTheme="minorHAnsi" w:cs="Calibri"/>
          <w:bCs/>
          <w:iCs/>
          <w:color w:val="000000"/>
          <w:sz w:val="20"/>
          <w:szCs w:val="20"/>
        </w:rPr>
        <w:t xml:space="preserve">* </w:t>
      </w:r>
      <w:r w:rsidRPr="0067057E">
        <w:rPr>
          <w:rFonts w:asciiTheme="minorHAnsi" w:hAnsiTheme="minorHAnsi" w:cstheme="minorHAnsi"/>
          <w:iCs/>
          <w:sz w:val="20"/>
          <w:szCs w:val="20"/>
        </w:rPr>
        <w:t>Przedmiot prowadzony częściowo w języku angielskim.</w:t>
      </w:r>
    </w:p>
    <w:p w14:paraId="0EF3C84C" w14:textId="03944759" w:rsidR="00896E3C" w:rsidRPr="00B91FBE" w:rsidRDefault="00896E3C" w:rsidP="00685040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F43C26"/>
    <w:multiLevelType w:val="hybridMultilevel"/>
    <w:tmpl w:val="9C7E11C6"/>
    <w:lvl w:ilvl="0" w:tplc="8C9A6B34">
      <w:start w:val="1"/>
      <w:numFmt w:val="bullet"/>
      <w:lvlText w:val="•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1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8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19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5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679B6CC2"/>
    <w:multiLevelType w:val="hybridMultilevel"/>
    <w:tmpl w:val="556457F0"/>
    <w:lvl w:ilvl="0" w:tplc="8C9A6B34">
      <w:start w:val="1"/>
      <w:numFmt w:val="bullet"/>
      <w:lvlText w:val="•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4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5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6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7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109281233">
    <w:abstractNumId w:val="34"/>
  </w:num>
  <w:num w:numId="2" w16cid:durableId="519703986">
    <w:abstractNumId w:val="5"/>
  </w:num>
  <w:num w:numId="3" w16cid:durableId="554434892">
    <w:abstractNumId w:val="18"/>
  </w:num>
  <w:num w:numId="4" w16cid:durableId="700057397">
    <w:abstractNumId w:val="35"/>
  </w:num>
  <w:num w:numId="5" w16cid:durableId="765729101">
    <w:abstractNumId w:val="2"/>
  </w:num>
  <w:num w:numId="6" w16cid:durableId="146626708">
    <w:abstractNumId w:val="33"/>
  </w:num>
  <w:num w:numId="7" w16cid:durableId="109398973">
    <w:abstractNumId w:val="10"/>
  </w:num>
  <w:num w:numId="8" w16cid:durableId="136186597">
    <w:abstractNumId w:val="17"/>
  </w:num>
  <w:num w:numId="9" w16cid:durableId="1275677243">
    <w:abstractNumId w:val="7"/>
  </w:num>
  <w:num w:numId="10" w16cid:durableId="1397434406">
    <w:abstractNumId w:val="24"/>
  </w:num>
  <w:num w:numId="11" w16cid:durableId="1377656260">
    <w:abstractNumId w:val="25"/>
  </w:num>
  <w:num w:numId="12" w16cid:durableId="1827740860">
    <w:abstractNumId w:val="32"/>
  </w:num>
  <w:num w:numId="13" w16cid:durableId="1435707627">
    <w:abstractNumId w:val="12"/>
  </w:num>
  <w:num w:numId="14" w16cid:durableId="815803173">
    <w:abstractNumId w:val="28"/>
  </w:num>
  <w:num w:numId="15" w16cid:durableId="1949198517">
    <w:abstractNumId w:val="31"/>
  </w:num>
  <w:num w:numId="16" w16cid:durableId="1454863305">
    <w:abstractNumId w:val="30"/>
  </w:num>
  <w:num w:numId="17" w16cid:durableId="769162661">
    <w:abstractNumId w:val="20"/>
  </w:num>
  <w:num w:numId="18" w16cid:durableId="1266959909">
    <w:abstractNumId w:val="9"/>
  </w:num>
  <w:num w:numId="19" w16cid:durableId="459034303">
    <w:abstractNumId w:val="13"/>
  </w:num>
  <w:num w:numId="20" w16cid:durableId="1125195390">
    <w:abstractNumId w:val="1"/>
  </w:num>
  <w:num w:numId="21" w16cid:durableId="1338196584">
    <w:abstractNumId w:val="21"/>
  </w:num>
  <w:num w:numId="22" w16cid:durableId="1757946133">
    <w:abstractNumId w:val="23"/>
  </w:num>
  <w:num w:numId="23" w16cid:durableId="1187671487">
    <w:abstractNumId w:val="0"/>
  </w:num>
  <w:num w:numId="24" w16cid:durableId="1015502079">
    <w:abstractNumId w:val="36"/>
  </w:num>
  <w:num w:numId="25" w16cid:durableId="1960722701">
    <w:abstractNumId w:val="11"/>
  </w:num>
  <w:num w:numId="26" w16cid:durableId="1772318139">
    <w:abstractNumId w:val="19"/>
  </w:num>
  <w:num w:numId="27" w16cid:durableId="148980484">
    <w:abstractNumId w:val="37"/>
  </w:num>
  <w:num w:numId="28" w16cid:durableId="2067072279">
    <w:abstractNumId w:val="14"/>
  </w:num>
  <w:num w:numId="29" w16cid:durableId="1358920496">
    <w:abstractNumId w:val="27"/>
  </w:num>
  <w:num w:numId="30" w16cid:durableId="1343774413">
    <w:abstractNumId w:val="6"/>
  </w:num>
  <w:num w:numId="31" w16cid:durableId="1904681924">
    <w:abstractNumId w:val="16"/>
  </w:num>
  <w:num w:numId="32" w16cid:durableId="979577445">
    <w:abstractNumId w:val="22"/>
  </w:num>
  <w:num w:numId="33" w16cid:durableId="1726760186">
    <w:abstractNumId w:val="3"/>
  </w:num>
  <w:num w:numId="34" w16cid:durableId="1384795240">
    <w:abstractNumId w:val="15"/>
  </w:num>
  <w:num w:numId="35" w16cid:durableId="1297685804">
    <w:abstractNumId w:val="8"/>
  </w:num>
  <w:num w:numId="36" w16cid:durableId="848833948">
    <w:abstractNumId w:val="26"/>
  </w:num>
  <w:num w:numId="37" w16cid:durableId="1412965056">
    <w:abstractNumId w:val="29"/>
  </w:num>
  <w:num w:numId="38" w16cid:durableId="20587743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40C7C"/>
    <w:rsid w:val="00053608"/>
    <w:rsid w:val="000657F2"/>
    <w:rsid w:val="000706A4"/>
    <w:rsid w:val="0007138A"/>
    <w:rsid w:val="000746C5"/>
    <w:rsid w:val="000800D0"/>
    <w:rsid w:val="000D4346"/>
    <w:rsid w:val="000D7561"/>
    <w:rsid w:val="000F5265"/>
    <w:rsid w:val="00104F8D"/>
    <w:rsid w:val="001106DC"/>
    <w:rsid w:val="001373A5"/>
    <w:rsid w:val="00145EC7"/>
    <w:rsid w:val="001B5368"/>
    <w:rsid w:val="001D18A7"/>
    <w:rsid w:val="001D511D"/>
    <w:rsid w:val="001D7619"/>
    <w:rsid w:val="001E0ADE"/>
    <w:rsid w:val="001E7B5A"/>
    <w:rsid w:val="00204C4C"/>
    <w:rsid w:val="002110F9"/>
    <w:rsid w:val="002401BA"/>
    <w:rsid w:val="0027397F"/>
    <w:rsid w:val="002F31A5"/>
    <w:rsid w:val="0034602B"/>
    <w:rsid w:val="0035466F"/>
    <w:rsid w:val="003622B2"/>
    <w:rsid w:val="00363F81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80826"/>
    <w:rsid w:val="004838B3"/>
    <w:rsid w:val="00490F81"/>
    <w:rsid w:val="004A241A"/>
    <w:rsid w:val="004B30D1"/>
    <w:rsid w:val="004C2D66"/>
    <w:rsid w:val="004D73BB"/>
    <w:rsid w:val="004E017B"/>
    <w:rsid w:val="004F47E5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54EA0"/>
    <w:rsid w:val="0067057E"/>
    <w:rsid w:val="0067260F"/>
    <w:rsid w:val="00685040"/>
    <w:rsid w:val="006A0C6B"/>
    <w:rsid w:val="006C5000"/>
    <w:rsid w:val="006D764F"/>
    <w:rsid w:val="006E2E3E"/>
    <w:rsid w:val="006E60C3"/>
    <w:rsid w:val="006F029C"/>
    <w:rsid w:val="0071185A"/>
    <w:rsid w:val="00725F8A"/>
    <w:rsid w:val="00775AF1"/>
    <w:rsid w:val="0079007F"/>
    <w:rsid w:val="007B605E"/>
    <w:rsid w:val="007C3DBD"/>
    <w:rsid w:val="00834C51"/>
    <w:rsid w:val="00860F1A"/>
    <w:rsid w:val="00862E0A"/>
    <w:rsid w:val="00896E3C"/>
    <w:rsid w:val="008A4A01"/>
    <w:rsid w:val="008B336A"/>
    <w:rsid w:val="008D0D32"/>
    <w:rsid w:val="008F39F8"/>
    <w:rsid w:val="00906C25"/>
    <w:rsid w:val="009109EC"/>
    <w:rsid w:val="0091297A"/>
    <w:rsid w:val="00913ECD"/>
    <w:rsid w:val="00926102"/>
    <w:rsid w:val="00937B44"/>
    <w:rsid w:val="00952870"/>
    <w:rsid w:val="0095606D"/>
    <w:rsid w:val="00957188"/>
    <w:rsid w:val="009C5192"/>
    <w:rsid w:val="009D2D35"/>
    <w:rsid w:val="009D3E96"/>
    <w:rsid w:val="009D44FA"/>
    <w:rsid w:val="00A37682"/>
    <w:rsid w:val="00A376DE"/>
    <w:rsid w:val="00A5532D"/>
    <w:rsid w:val="00A703D5"/>
    <w:rsid w:val="00A713B4"/>
    <w:rsid w:val="00AB3480"/>
    <w:rsid w:val="00AE4328"/>
    <w:rsid w:val="00AF51E8"/>
    <w:rsid w:val="00AF7E08"/>
    <w:rsid w:val="00B20F2C"/>
    <w:rsid w:val="00B36858"/>
    <w:rsid w:val="00B41C16"/>
    <w:rsid w:val="00B54F67"/>
    <w:rsid w:val="00B64890"/>
    <w:rsid w:val="00B6660E"/>
    <w:rsid w:val="00B72C78"/>
    <w:rsid w:val="00B877F7"/>
    <w:rsid w:val="00B91FBE"/>
    <w:rsid w:val="00BB0629"/>
    <w:rsid w:val="00BB6F97"/>
    <w:rsid w:val="00BC3B75"/>
    <w:rsid w:val="00BE67AE"/>
    <w:rsid w:val="00BF14D7"/>
    <w:rsid w:val="00C1154E"/>
    <w:rsid w:val="00C14619"/>
    <w:rsid w:val="00C51D09"/>
    <w:rsid w:val="00C62B71"/>
    <w:rsid w:val="00C74615"/>
    <w:rsid w:val="00CA3616"/>
    <w:rsid w:val="00CB604E"/>
    <w:rsid w:val="00CD60D3"/>
    <w:rsid w:val="00CF48D1"/>
    <w:rsid w:val="00D0222C"/>
    <w:rsid w:val="00D04157"/>
    <w:rsid w:val="00D05AB2"/>
    <w:rsid w:val="00D122A1"/>
    <w:rsid w:val="00D34981"/>
    <w:rsid w:val="00D66462"/>
    <w:rsid w:val="00D85EF3"/>
    <w:rsid w:val="00D864ED"/>
    <w:rsid w:val="00D938BC"/>
    <w:rsid w:val="00DA28D5"/>
    <w:rsid w:val="00DB5D67"/>
    <w:rsid w:val="00DD65E8"/>
    <w:rsid w:val="00DE1F53"/>
    <w:rsid w:val="00E17D02"/>
    <w:rsid w:val="00E63048"/>
    <w:rsid w:val="00E81B10"/>
    <w:rsid w:val="00E948C6"/>
    <w:rsid w:val="00E97DCC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40833"/>
    <w:rsid w:val="00F5109B"/>
    <w:rsid w:val="00F71386"/>
    <w:rsid w:val="00F75F6D"/>
    <w:rsid w:val="00F77856"/>
    <w:rsid w:val="00F93849"/>
    <w:rsid w:val="00FB2C0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FA9519C6-35A3-4FBD-A51D-4269DDA2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left="1353"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79007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9007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E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E3E"/>
    <w:rPr>
      <w:rFonts w:ascii="Tahoma" w:eastAsia="Times New Roman" w:hAnsi="Tahoma" w:cs="Tahoma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194A-570D-4011-93D8-6B880F4F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1554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13</cp:revision>
  <cp:lastPrinted>2025-09-12T11:22:00Z</cp:lastPrinted>
  <dcterms:created xsi:type="dcterms:W3CDTF">2026-07-04T18:21:00Z</dcterms:created>
  <dcterms:modified xsi:type="dcterms:W3CDTF">2026-07-27T13:30:00Z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